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5E" w:rsidRPr="00B56FE7" w:rsidRDefault="00D9465E" w:rsidP="00B56FE7">
      <w:pPr>
        <w:pBdr>
          <w:bottom w:val="dashed" w:sz="6" w:space="11" w:color="CCCCCC"/>
        </w:pBd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color w:val="1D1D1D"/>
          <w:sz w:val="44"/>
          <w:szCs w:val="44"/>
        </w:rPr>
      </w:pPr>
      <w:r w:rsidRPr="00B56FE7">
        <w:rPr>
          <w:rFonts w:ascii="Times New Roman" w:eastAsia="Times New Roman" w:hAnsi="Times New Roman" w:cs="Times New Roman"/>
          <w:b/>
          <w:color w:val="1D1D1D"/>
          <w:sz w:val="44"/>
          <w:szCs w:val="44"/>
        </w:rPr>
        <w:t>Профилактика сальмонеллеза. Памятка для населения.</w:t>
      </w:r>
    </w:p>
    <w:p w:rsidR="00D9465E" w:rsidRPr="00B56FE7" w:rsidRDefault="00D9465E" w:rsidP="00B56FE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В последнее время среди населения города Вологды отмечен рост заболеваемости сальмонеллезом, в том числе при употреблении готовой продукции предприятий общественного питания, особенно реализуемых через торговую сеть.</w:t>
      </w:r>
    </w:p>
    <w:p w:rsidR="00D9465E" w:rsidRPr="00B56FE7" w:rsidRDefault="00D9465E" w:rsidP="00B56FE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b/>
          <w:bCs/>
          <w:color w:val="851478"/>
          <w:sz w:val="28"/>
          <w:szCs w:val="28"/>
        </w:rPr>
        <w:t>Сальмонеллез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 - острая кишечная инфекция животных и человека, вызываемая сальмонеллами.</w:t>
      </w:r>
    </w:p>
    <w:p w:rsidR="00D9465E" w:rsidRPr="00B56FE7" w:rsidRDefault="00D9465E" w:rsidP="00B56FE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Сальмонеллы хорошо переносят замораживание, высушивание, выживают в воде до </w:t>
      </w:r>
      <w:r w:rsidRPr="00B56FE7">
        <w:rPr>
          <w:rFonts w:ascii="Times New Roman" w:eastAsia="Times New Roman" w:hAnsi="Times New Roman" w:cs="Times New Roman"/>
          <w:b/>
          <w:bCs/>
          <w:color w:val="851478"/>
          <w:sz w:val="28"/>
          <w:szCs w:val="28"/>
        </w:rPr>
        <w:t>2-х месяцев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, накапливаются в молочных и мясных продуктах, устойчивы к солению, копчению маринадам. При </w:t>
      </w:r>
      <w:r w:rsidRPr="00B56FE7">
        <w:rPr>
          <w:rFonts w:ascii="Times New Roman" w:eastAsia="Times New Roman" w:hAnsi="Times New Roman" w:cs="Times New Roman"/>
          <w:b/>
          <w:bCs/>
          <w:color w:val="851478"/>
          <w:sz w:val="28"/>
          <w:szCs w:val="28"/>
        </w:rPr>
        <w:t>кипячении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 сальмонелла быстро разрушается.</w:t>
      </w:r>
    </w:p>
    <w:p w:rsidR="00D9465E" w:rsidRPr="00B56FE7" w:rsidRDefault="00D9465E" w:rsidP="00B56FE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Для </w:t>
      </w:r>
      <w:r w:rsidRPr="00B56FE7">
        <w:rPr>
          <w:rFonts w:ascii="Times New Roman" w:eastAsia="Times New Roman" w:hAnsi="Times New Roman" w:cs="Times New Roman"/>
          <w:b/>
          <w:bCs/>
          <w:color w:val="851478"/>
          <w:sz w:val="28"/>
          <w:szCs w:val="28"/>
        </w:rPr>
        <w:t>защиты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 от заражения сальмонеллезом рекомендуется термически обрабатывать пищу </w:t>
      </w:r>
      <w:r w:rsidRPr="00B56FE7">
        <w:rPr>
          <w:rFonts w:ascii="Times New Roman" w:eastAsia="Times New Roman" w:hAnsi="Times New Roman" w:cs="Times New Roman"/>
          <w:b/>
          <w:bCs/>
          <w:color w:val="851478"/>
          <w:sz w:val="28"/>
          <w:szCs w:val="28"/>
        </w:rPr>
        <w:t>не менее десяти минут при 75°C 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(т.е. данная температура должна поддерживаться внутри блюда не менее десяти минут).</w:t>
      </w:r>
    </w:p>
    <w:p w:rsidR="00D9465E" w:rsidRPr="00B56FE7" w:rsidRDefault="00D9465E" w:rsidP="00B56FE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b/>
          <w:bCs/>
          <w:color w:val="851478"/>
          <w:sz w:val="28"/>
          <w:szCs w:val="28"/>
        </w:rPr>
        <w:t>Факторами передачи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 возбудителя являются пищевые продукты, такие как мясо и мясопродукты (в первую очередь из куры), яйца и кремовые изделия.</w:t>
      </w:r>
    </w:p>
    <w:p w:rsidR="00D9465E" w:rsidRPr="00B56FE7" w:rsidRDefault="00D9465E" w:rsidP="00B56FE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Особую </w:t>
      </w:r>
      <w:r w:rsidRPr="00B56FE7">
        <w:rPr>
          <w:rFonts w:ascii="Times New Roman" w:eastAsia="Times New Roman" w:hAnsi="Times New Roman" w:cs="Times New Roman"/>
          <w:b/>
          <w:bCs/>
          <w:color w:val="851478"/>
          <w:sz w:val="28"/>
          <w:szCs w:val="28"/>
        </w:rPr>
        <w:t>опасность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 представляют куриные яйца, инфицированные до снесения, а также продукты, приготовленные из них, в том числе майонез домашнего приготовления и сухой яичный порошок.</w:t>
      </w:r>
    </w:p>
    <w:p w:rsidR="00D9465E" w:rsidRPr="00B56FE7" w:rsidRDefault="00D9465E" w:rsidP="00B56FE7">
      <w:pPr>
        <w:shd w:val="clear" w:color="auto" w:fill="FFFFFF"/>
        <w:spacing w:before="120" w:after="12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Известны факты заболевания сальмонеллезом, связанные с употреблением сыров, брынзы, рыбы, в том числе копченой, морепродуктов.</w:t>
      </w:r>
    </w:p>
    <w:p w:rsidR="00D9465E" w:rsidRPr="00B56FE7" w:rsidRDefault="00D9465E" w:rsidP="00B56FE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Наиболее </w:t>
      </w:r>
      <w:r w:rsidRPr="00B56FE7">
        <w:rPr>
          <w:rFonts w:ascii="Times New Roman" w:eastAsia="Times New Roman" w:hAnsi="Times New Roman" w:cs="Times New Roman"/>
          <w:b/>
          <w:bCs/>
          <w:color w:val="851478"/>
          <w:sz w:val="28"/>
          <w:szCs w:val="28"/>
        </w:rPr>
        <w:t>восприимчивы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 к данной инфекции </w:t>
      </w:r>
      <w:r w:rsidRPr="00B56FE7">
        <w:rPr>
          <w:rFonts w:ascii="Times New Roman" w:eastAsia="Times New Roman" w:hAnsi="Times New Roman" w:cs="Times New Roman"/>
          <w:b/>
          <w:bCs/>
          <w:color w:val="851478"/>
          <w:sz w:val="28"/>
          <w:szCs w:val="28"/>
        </w:rPr>
        <w:t>лица с иммунодефицитами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9465E" w:rsidRPr="00B56FE7" w:rsidRDefault="00D9465E" w:rsidP="00B56FE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Инфицированный человек (особенно бессимптомный носитель) представляет особую </w:t>
      </w:r>
      <w:r w:rsidRPr="00B56FE7">
        <w:rPr>
          <w:rFonts w:ascii="Times New Roman" w:eastAsia="Times New Roman" w:hAnsi="Times New Roman" w:cs="Times New Roman"/>
          <w:b/>
          <w:bCs/>
          <w:color w:val="851478"/>
          <w:sz w:val="28"/>
          <w:szCs w:val="28"/>
        </w:rPr>
        <w:t>опасность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 в том случае, если он имеет отношение к приготовлению и раздаче пищи, а также продаже пищевых продуктов.</w:t>
      </w:r>
    </w:p>
    <w:p w:rsidR="00D9465E" w:rsidRPr="00B56FE7" w:rsidRDefault="00D9465E" w:rsidP="00B56FE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Инкубационный период в среднем длится </w:t>
      </w:r>
      <w:r w:rsidRPr="00B56FE7">
        <w:rPr>
          <w:rFonts w:ascii="Times New Roman" w:eastAsia="Times New Roman" w:hAnsi="Times New Roman" w:cs="Times New Roman"/>
          <w:b/>
          <w:bCs/>
          <w:color w:val="851478"/>
          <w:sz w:val="28"/>
          <w:szCs w:val="28"/>
        </w:rPr>
        <w:t>от 12 до 24 часов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. В большинстве случаев заболевание начинается остро с озноба, повышения температуры тела до 38-39</w:t>
      </w:r>
      <w:proofErr w:type="gramStart"/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*С</w:t>
      </w:r>
      <w:proofErr w:type="gramEnd"/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, слабости, схваткообразных болей в животе, многократной рвоты и частого жидкого стула.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Однако</w:t>
      </w:r>
      <w:proofErr w:type="gramStart"/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сальмонеллез может протекать в стертой форме или по типу ОРВИ.</w:t>
      </w:r>
    </w:p>
    <w:p w:rsidR="00D9465E" w:rsidRDefault="00D9465E" w:rsidP="00B56FE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56FE7" w:rsidRPr="00B56FE7" w:rsidRDefault="00B56FE7" w:rsidP="00B56FE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D9465E" w:rsidRPr="00B56FE7" w:rsidRDefault="00D9465E" w:rsidP="00B56FE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b/>
          <w:bCs/>
          <w:color w:val="851478"/>
          <w:sz w:val="28"/>
          <w:szCs w:val="28"/>
        </w:rPr>
        <w:lastRenderedPageBreak/>
        <w:t>Чтобы избежать заболевания сальмонеллезом необходимо соблюдать следующие правила</w:t>
      </w: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9465E" w:rsidRPr="00B56FE7" w:rsidRDefault="00D9465E" w:rsidP="00B56FE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Не приобретать яйца</w:t>
      </w:r>
      <w:r w:rsidR="00AF1AEA"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-б</w:t>
      </w:r>
      <w:proofErr w:type="gramEnd"/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ой, яйца с истонченной скорлупой, яйца, загрязненные куриным пометом или пухом;</w:t>
      </w:r>
    </w:p>
    <w:p w:rsidR="00D9465E" w:rsidRPr="00B56FE7" w:rsidRDefault="00D9465E" w:rsidP="00B56FE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Ни в коем случае не употреблять в пищу сырые или плохо термически обработанные яйца и блюда из яиц;</w:t>
      </w:r>
    </w:p>
    <w:p w:rsidR="00D9465E" w:rsidRPr="00B56FE7" w:rsidRDefault="00D9465E" w:rsidP="00B56FE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Молоко обязательно подвергать кипячению;</w:t>
      </w:r>
    </w:p>
    <w:p w:rsidR="00D9465E" w:rsidRPr="00B56FE7" w:rsidRDefault="00D9465E" w:rsidP="00B56FE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Сырые и готовые к употреблению продукты следует хранить в холодильнике раздельно;</w:t>
      </w:r>
    </w:p>
    <w:p w:rsidR="00D9465E" w:rsidRPr="00B56FE7" w:rsidRDefault="00D9465E" w:rsidP="00B56FE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приготовлении пищи подвергать тщательной термической обработке куриную продукцию;</w:t>
      </w:r>
    </w:p>
    <w:p w:rsidR="00D9465E" w:rsidRPr="00B56FE7" w:rsidRDefault="00D9465E" w:rsidP="00B56FE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Иметь в домашних условиях отдельный разделочный инвентарь для куры (доска, нож);</w:t>
      </w:r>
    </w:p>
    <w:p w:rsidR="00D9465E" w:rsidRPr="00B56FE7" w:rsidRDefault="00D9465E" w:rsidP="00B56FE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Купленные яйца в домашних условиях обязательно промывать с моющими средствами под проточной водой;</w:t>
      </w:r>
    </w:p>
    <w:p w:rsidR="00D9465E" w:rsidRPr="00B56FE7" w:rsidRDefault="00D9465E" w:rsidP="00B56FE7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56FE7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работы с яйцами и курой тщательно промывать с моющими/чистящими средствами руки, разделочный инвентарь и поверхности.</w:t>
      </w:r>
    </w:p>
    <w:p w:rsidR="00077405" w:rsidRPr="00B56FE7" w:rsidRDefault="00077405" w:rsidP="00B56F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7405" w:rsidRPr="00B56FE7" w:rsidSect="0029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B0BA1"/>
    <w:multiLevelType w:val="multilevel"/>
    <w:tmpl w:val="095AF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465E"/>
    <w:rsid w:val="00077405"/>
    <w:rsid w:val="00296E3D"/>
    <w:rsid w:val="00AF1AEA"/>
    <w:rsid w:val="00B56FE7"/>
    <w:rsid w:val="00D9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3D"/>
  </w:style>
  <w:style w:type="paragraph" w:styleId="2">
    <w:name w:val="heading 2"/>
    <w:basedOn w:val="a"/>
    <w:link w:val="20"/>
    <w:uiPriority w:val="9"/>
    <w:qFormat/>
    <w:rsid w:val="00D946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946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46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946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9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2207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Профилактика</dc:creator>
  <cp:keywords/>
  <dc:description/>
  <cp:lastModifiedBy>user</cp:lastModifiedBy>
  <cp:revision>5</cp:revision>
  <dcterms:created xsi:type="dcterms:W3CDTF">2022-06-07T06:28:00Z</dcterms:created>
  <dcterms:modified xsi:type="dcterms:W3CDTF">2023-06-21T13:57:00Z</dcterms:modified>
</cp:coreProperties>
</file>